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C5C" w14:textId="77777777" w:rsidR="00D97CCB" w:rsidRPr="00AD1569" w:rsidRDefault="00D97CCB" w:rsidP="00D97CCB">
      <w:pPr>
        <w:pStyle w:val="BodyText"/>
        <w:spacing w:before="43"/>
        <w:rPr>
          <w:rFonts w:ascii="Trebuchet MS" w:hAnsi="Trebuchet MS"/>
        </w:rPr>
      </w:pPr>
    </w:p>
    <w:p w14:paraId="727C4C5D" w14:textId="77777777" w:rsidR="00B155C6" w:rsidRPr="00AD1569" w:rsidRDefault="00B155C6" w:rsidP="00D97CCB">
      <w:pPr>
        <w:spacing w:before="79"/>
        <w:ind w:right="459"/>
        <w:jc w:val="center"/>
        <w:rPr>
          <w:rFonts w:ascii="Trebuchet MS" w:hAnsi="Trebuchet MS"/>
          <w:w w:val="80"/>
        </w:rPr>
      </w:pPr>
    </w:p>
    <w:p w14:paraId="727C4CB2" w14:textId="13AF4DD8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r w:rsidRPr="00AD1569">
        <w:rPr>
          <w:rFonts w:ascii="Trebuchet MS" w:hAnsi="Trebuchet MS"/>
          <w:w w:val="80"/>
        </w:rPr>
        <w:t xml:space="preserve"> </w:t>
      </w:r>
      <w:bookmarkStart w:id="0" w:name="_Toc219974504"/>
      <w:r w:rsidRPr="007423F8">
        <w:rPr>
          <w:rFonts w:ascii="Trebuchet MS" w:hAnsi="Trebuchet MS"/>
          <w:w w:val="80"/>
          <w:u w:val="single"/>
        </w:rPr>
        <w:t>FORM–V</w:t>
      </w:r>
      <w:bookmarkEnd w:id="0"/>
    </w:p>
    <w:p w14:paraId="727C4CB3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  <w:b/>
        </w:rPr>
      </w:pPr>
    </w:p>
    <w:p w14:paraId="727C4CB4" w14:textId="77777777" w:rsidR="00D97CCB" w:rsidRPr="00AD1569" w:rsidRDefault="009E1769" w:rsidP="00E72CB2">
      <w:pPr>
        <w:spacing w:before="1"/>
        <w:jc w:val="center"/>
        <w:rPr>
          <w:rFonts w:ascii="Trebuchet MS" w:hAnsi="Trebuchet MS"/>
          <w:b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QUARTERLY</w:t>
      </w:r>
      <w:r w:rsidRPr="00AD1569">
        <w:rPr>
          <w:rFonts w:ascii="Trebuchet MS" w:hAnsi="Trebuchet MS"/>
          <w:b/>
          <w:spacing w:val="-13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STATUS</w:t>
      </w:r>
      <w:r w:rsidRPr="00AD1569">
        <w:rPr>
          <w:rFonts w:ascii="Trebuchet MS" w:hAnsi="Trebuchet MS"/>
          <w:b/>
          <w:spacing w:val="-29"/>
          <w:w w:val="80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REPORT</w:t>
      </w:r>
      <w:r w:rsidRPr="00AD1569">
        <w:rPr>
          <w:rFonts w:ascii="Trebuchet MS" w:hAnsi="Trebuchet MS"/>
          <w:b/>
          <w:spacing w:val="-8"/>
          <w:w w:val="80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FOR</w:t>
      </w:r>
      <w:r w:rsidRPr="00AD1569">
        <w:rPr>
          <w:rFonts w:ascii="Trebuchet MS" w:hAnsi="Trebuchet MS"/>
          <w:b/>
          <w:spacing w:val="-16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R&amp;D</w:t>
      </w:r>
      <w:r w:rsidRPr="00AD1569">
        <w:rPr>
          <w:rFonts w:ascii="Trebuchet MS" w:hAnsi="Trebuchet MS"/>
          <w:b/>
          <w:spacing w:val="-13"/>
          <w:w w:val="80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PROJECT</w:t>
      </w:r>
      <w:r w:rsidRPr="00AD1569">
        <w:rPr>
          <w:rFonts w:ascii="Trebuchet MS" w:hAnsi="Trebuchet MS"/>
          <w:b/>
          <w:spacing w:val="-9"/>
          <w:w w:val="80"/>
          <w:sz w:val="24"/>
        </w:rPr>
        <w:t xml:space="preserve"> </w:t>
      </w:r>
      <w:r w:rsidRPr="00AD1569">
        <w:rPr>
          <w:rFonts w:ascii="Trebuchet MS" w:hAnsi="Trebuchet MS"/>
          <w:b/>
          <w:spacing w:val="-4"/>
          <w:w w:val="80"/>
          <w:sz w:val="24"/>
        </w:rPr>
        <w:t>OF</w:t>
      </w:r>
      <w:r w:rsidRPr="00AD1569">
        <w:rPr>
          <w:rFonts w:ascii="Trebuchet MS" w:hAnsi="Trebuchet MS"/>
          <w:b/>
          <w:spacing w:val="-11"/>
          <w:w w:val="80"/>
          <w:sz w:val="24"/>
        </w:rPr>
        <w:t xml:space="preserve"> </w:t>
      </w:r>
      <w:r w:rsidRPr="00AD1569">
        <w:rPr>
          <w:rFonts w:ascii="Trebuchet MS" w:hAnsi="Trebuchet MS"/>
          <w:b/>
          <w:spacing w:val="-5"/>
          <w:w w:val="80"/>
          <w:sz w:val="24"/>
        </w:rPr>
        <w:t>CIL</w:t>
      </w:r>
    </w:p>
    <w:p w14:paraId="727C4CB5" w14:textId="77777777" w:rsidR="00D97CCB" w:rsidRPr="00AD1569" w:rsidRDefault="00D97CCB" w:rsidP="00E72CB2">
      <w:pPr>
        <w:pStyle w:val="BodyText"/>
        <w:spacing w:before="3"/>
        <w:rPr>
          <w:rFonts w:ascii="Trebuchet MS" w:hAnsi="Trebuchet MS"/>
          <w:b/>
          <w:sz w:val="10"/>
        </w:rPr>
      </w:pPr>
    </w:p>
    <w:tbl>
      <w:tblPr>
        <w:tblW w:w="8687" w:type="dxa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5211"/>
        <w:gridCol w:w="2885"/>
      </w:tblGrid>
      <w:tr w:rsidR="008F2F74" w:rsidRPr="00AD1569" w14:paraId="727C4CB9" w14:textId="77777777" w:rsidTr="00E72CB2">
        <w:trPr>
          <w:trHeight w:val="327"/>
        </w:trPr>
        <w:tc>
          <w:tcPr>
            <w:tcW w:w="591" w:type="dxa"/>
          </w:tcPr>
          <w:p w14:paraId="727C4CB6" w14:textId="77777777" w:rsidR="00D97CCB" w:rsidRPr="00AD1569" w:rsidRDefault="009E1769" w:rsidP="00E72CB2">
            <w:pPr>
              <w:pStyle w:val="TableParagraph"/>
              <w:spacing w:line="275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1.</w:t>
            </w:r>
          </w:p>
        </w:tc>
        <w:tc>
          <w:tcPr>
            <w:tcW w:w="5211" w:type="dxa"/>
          </w:tcPr>
          <w:p w14:paraId="727C4CB7" w14:textId="77777777" w:rsidR="00D97CCB" w:rsidRPr="00AD1569" w:rsidRDefault="009E1769" w:rsidP="00E72CB2">
            <w:pPr>
              <w:pStyle w:val="TableParagraph"/>
              <w:spacing w:line="275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with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4"/>
                <w:w w:val="80"/>
                <w:sz w:val="24"/>
              </w:rPr>
              <w:t>code</w:t>
            </w:r>
          </w:p>
        </w:tc>
        <w:tc>
          <w:tcPr>
            <w:tcW w:w="2885" w:type="dxa"/>
          </w:tcPr>
          <w:p w14:paraId="727C4CB8" w14:textId="77777777" w:rsidR="00D97CCB" w:rsidRPr="00AD1569" w:rsidRDefault="009E1769" w:rsidP="00E72CB2">
            <w:pPr>
              <w:pStyle w:val="TableParagraph"/>
              <w:spacing w:line="275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BD" w14:textId="77777777" w:rsidTr="00E72CB2">
        <w:trPr>
          <w:trHeight w:val="441"/>
        </w:trPr>
        <w:tc>
          <w:tcPr>
            <w:tcW w:w="591" w:type="dxa"/>
          </w:tcPr>
          <w:p w14:paraId="727C4CBA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2.</w:t>
            </w:r>
          </w:p>
        </w:tc>
        <w:tc>
          <w:tcPr>
            <w:tcW w:w="5211" w:type="dxa"/>
          </w:tcPr>
          <w:p w14:paraId="727C4CBB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Progress</w:t>
            </w:r>
            <w:r w:rsidRPr="00AD1569">
              <w:rPr>
                <w:rFonts w:ascii="Trebuchet MS" w:hAnsi="Trebuchet MS"/>
                <w:spacing w:val="-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for</w:t>
            </w:r>
            <w:r w:rsidRPr="00AD1569">
              <w:rPr>
                <w:rFonts w:ascii="Trebuchet MS" w:hAnsi="Trebuchet MS"/>
                <w:spacing w:val="-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>Q/E</w:t>
            </w:r>
          </w:p>
        </w:tc>
        <w:tc>
          <w:tcPr>
            <w:tcW w:w="2885" w:type="dxa"/>
          </w:tcPr>
          <w:p w14:paraId="727C4CBC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  <w:bookmarkStart w:id="1" w:name="_GoBack"/>
            <w:bookmarkEnd w:id="1"/>
          </w:p>
        </w:tc>
      </w:tr>
      <w:tr w:rsidR="008F2F74" w:rsidRPr="00AD1569" w14:paraId="727C4CC1" w14:textId="77777777" w:rsidTr="00E72CB2">
        <w:trPr>
          <w:trHeight w:val="505"/>
        </w:trPr>
        <w:tc>
          <w:tcPr>
            <w:tcW w:w="591" w:type="dxa"/>
          </w:tcPr>
          <w:p w14:paraId="727C4CBE" w14:textId="77777777" w:rsidR="00D97CCB" w:rsidRPr="00AD1569" w:rsidRDefault="009E1769" w:rsidP="00E72CB2">
            <w:pPr>
              <w:pStyle w:val="TableParagraph"/>
              <w:spacing w:before="113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3.</w:t>
            </w:r>
          </w:p>
        </w:tc>
        <w:tc>
          <w:tcPr>
            <w:tcW w:w="5211" w:type="dxa"/>
          </w:tcPr>
          <w:p w14:paraId="727C4CBF" w14:textId="77777777" w:rsidR="00D97CCB" w:rsidRPr="00AD1569" w:rsidRDefault="009E1769" w:rsidP="00E72CB2">
            <w:pPr>
              <w:pStyle w:val="TableParagraph"/>
              <w:spacing w:before="113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Principal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 xml:space="preserve"> Agency(s)</w:t>
            </w:r>
          </w:p>
        </w:tc>
        <w:tc>
          <w:tcPr>
            <w:tcW w:w="2885" w:type="dxa"/>
          </w:tcPr>
          <w:p w14:paraId="727C4CC0" w14:textId="77777777" w:rsidR="00D97CCB" w:rsidRPr="00AD1569" w:rsidRDefault="009E1769" w:rsidP="00E72CB2">
            <w:pPr>
              <w:pStyle w:val="TableParagraph"/>
              <w:spacing w:before="113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C5" w14:textId="77777777" w:rsidTr="00E72CB2">
        <w:trPr>
          <w:trHeight w:val="482"/>
        </w:trPr>
        <w:tc>
          <w:tcPr>
            <w:tcW w:w="591" w:type="dxa"/>
          </w:tcPr>
          <w:p w14:paraId="727C4CC2" w14:textId="77777777" w:rsidR="00D97CCB" w:rsidRPr="00AD1569" w:rsidRDefault="009E1769" w:rsidP="00E72CB2">
            <w:pPr>
              <w:pStyle w:val="TableParagraph"/>
              <w:spacing w:before="115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4.</w:t>
            </w:r>
          </w:p>
        </w:tc>
        <w:tc>
          <w:tcPr>
            <w:tcW w:w="5211" w:type="dxa"/>
          </w:tcPr>
          <w:p w14:paraId="727C4CC3" w14:textId="77777777" w:rsidR="00D97CCB" w:rsidRPr="00AD1569" w:rsidRDefault="009E1769" w:rsidP="00E72CB2">
            <w:pPr>
              <w:pStyle w:val="TableParagraph"/>
              <w:spacing w:before="11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Sub-implementing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</w:t>
            </w:r>
          </w:p>
        </w:tc>
        <w:tc>
          <w:tcPr>
            <w:tcW w:w="2885" w:type="dxa"/>
          </w:tcPr>
          <w:p w14:paraId="727C4CC4" w14:textId="77777777" w:rsidR="00D97CCB" w:rsidRPr="00AD1569" w:rsidRDefault="009E1769" w:rsidP="00E72CB2">
            <w:pPr>
              <w:pStyle w:val="TableParagraph"/>
              <w:spacing w:before="115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C9" w14:textId="77777777" w:rsidTr="00E72CB2">
        <w:trPr>
          <w:trHeight w:val="523"/>
        </w:trPr>
        <w:tc>
          <w:tcPr>
            <w:tcW w:w="591" w:type="dxa"/>
          </w:tcPr>
          <w:p w14:paraId="727C4CC6" w14:textId="77777777" w:rsidR="00D97CCB" w:rsidRPr="00AD1569" w:rsidRDefault="009E1769" w:rsidP="00E72CB2">
            <w:pPr>
              <w:pStyle w:val="TableParagraph"/>
              <w:spacing w:before="9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5.</w:t>
            </w:r>
          </w:p>
        </w:tc>
        <w:tc>
          <w:tcPr>
            <w:tcW w:w="5211" w:type="dxa"/>
          </w:tcPr>
          <w:p w14:paraId="727C4CC7" w14:textId="77777777" w:rsidR="00D97CCB" w:rsidRPr="00AD1569" w:rsidRDefault="009E1769" w:rsidP="00E72CB2">
            <w:pPr>
              <w:pStyle w:val="TableParagraph"/>
              <w:spacing w:before="9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-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Co-</w:t>
            </w:r>
            <w:proofErr w:type="spellStart"/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ordinator</w:t>
            </w:r>
            <w:proofErr w:type="spellEnd"/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/Leader</w:t>
            </w:r>
          </w:p>
        </w:tc>
        <w:tc>
          <w:tcPr>
            <w:tcW w:w="2885" w:type="dxa"/>
          </w:tcPr>
          <w:p w14:paraId="727C4CC8" w14:textId="77777777" w:rsidR="00D97CCB" w:rsidRPr="00AD1569" w:rsidRDefault="009E1769" w:rsidP="00E72CB2">
            <w:pPr>
              <w:pStyle w:val="TableParagraph"/>
              <w:spacing w:before="9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CD" w14:textId="77777777" w:rsidTr="00E72CB2">
        <w:trPr>
          <w:trHeight w:val="483"/>
        </w:trPr>
        <w:tc>
          <w:tcPr>
            <w:tcW w:w="591" w:type="dxa"/>
          </w:tcPr>
          <w:p w14:paraId="727C4CCA" w14:textId="77777777" w:rsidR="00D97CCB" w:rsidRPr="00AD1569" w:rsidRDefault="009E1769" w:rsidP="00E72CB2">
            <w:pPr>
              <w:pStyle w:val="TableParagraph"/>
              <w:spacing w:before="155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6.</w:t>
            </w:r>
          </w:p>
        </w:tc>
        <w:tc>
          <w:tcPr>
            <w:tcW w:w="5211" w:type="dxa"/>
          </w:tcPr>
          <w:p w14:paraId="727C4CCB" w14:textId="77777777" w:rsidR="00D97CCB" w:rsidRPr="00AD1569" w:rsidRDefault="009E1769" w:rsidP="00E72CB2">
            <w:pPr>
              <w:pStyle w:val="TableParagraph"/>
              <w:spacing w:before="155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Date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7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commencement</w:t>
            </w:r>
          </w:p>
        </w:tc>
        <w:tc>
          <w:tcPr>
            <w:tcW w:w="2885" w:type="dxa"/>
          </w:tcPr>
          <w:p w14:paraId="727C4CCC" w14:textId="77777777" w:rsidR="00D97CCB" w:rsidRPr="00AD1569" w:rsidRDefault="009E1769" w:rsidP="00E72CB2">
            <w:pPr>
              <w:pStyle w:val="TableParagraph"/>
              <w:spacing w:before="155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D1" w14:textId="77777777" w:rsidTr="00E72CB2">
        <w:trPr>
          <w:trHeight w:val="441"/>
        </w:trPr>
        <w:tc>
          <w:tcPr>
            <w:tcW w:w="591" w:type="dxa"/>
          </w:tcPr>
          <w:p w14:paraId="727C4CCE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7.</w:t>
            </w:r>
          </w:p>
        </w:tc>
        <w:tc>
          <w:tcPr>
            <w:tcW w:w="5211" w:type="dxa"/>
          </w:tcPr>
          <w:p w14:paraId="727C4CCF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Approved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date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6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completion</w:t>
            </w:r>
          </w:p>
        </w:tc>
        <w:tc>
          <w:tcPr>
            <w:tcW w:w="2885" w:type="dxa"/>
          </w:tcPr>
          <w:p w14:paraId="727C4CD0" w14:textId="77777777" w:rsidR="00D97CCB" w:rsidRPr="00AD1569" w:rsidRDefault="009E1769" w:rsidP="00E72CB2">
            <w:pPr>
              <w:pStyle w:val="TableParagraph"/>
              <w:spacing w:before="51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D6" w14:textId="77777777" w:rsidTr="00E72CB2">
        <w:trPr>
          <w:trHeight w:val="1235"/>
        </w:trPr>
        <w:tc>
          <w:tcPr>
            <w:tcW w:w="591" w:type="dxa"/>
          </w:tcPr>
          <w:p w14:paraId="727C4CD2" w14:textId="77777777" w:rsidR="00D97CCB" w:rsidRPr="00AD1569" w:rsidRDefault="009E1769" w:rsidP="00E72CB2">
            <w:pPr>
              <w:pStyle w:val="TableParagraph"/>
              <w:spacing w:before="113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8.</w:t>
            </w:r>
          </w:p>
        </w:tc>
        <w:tc>
          <w:tcPr>
            <w:tcW w:w="5211" w:type="dxa"/>
          </w:tcPr>
          <w:p w14:paraId="727C4CD3" w14:textId="77777777" w:rsidR="00D97CCB" w:rsidRPr="00AD1569" w:rsidRDefault="009E1769" w:rsidP="00E72CB2">
            <w:pPr>
              <w:pStyle w:val="TableParagraph"/>
              <w:spacing w:before="113"/>
              <w:jc w:val="both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 xml:space="preserve">Bar chart of activities, as approved, including the latest </w:t>
            </w:r>
            <w:r w:rsidRPr="00AD1569">
              <w:rPr>
                <w:rFonts w:ascii="Trebuchet MS" w:hAnsi="Trebuchet MS"/>
                <w:w w:val="90"/>
                <w:sz w:val="24"/>
              </w:rPr>
              <w:t>status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these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activities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8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same</w:t>
            </w:r>
            <w:r w:rsidRPr="00AD1569">
              <w:rPr>
                <w:rFonts w:ascii="Trebuchet MS" w:hAnsi="Trebuchet MS"/>
                <w:spacing w:val="1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Bar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chart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 xml:space="preserve">(in different </w:t>
            </w:r>
            <w:proofErr w:type="spellStart"/>
            <w:r w:rsidRPr="00AD1569">
              <w:rPr>
                <w:rFonts w:ascii="Trebuchet MS" w:hAnsi="Trebuchet MS"/>
                <w:w w:val="90"/>
                <w:sz w:val="24"/>
              </w:rPr>
              <w:t>colour</w:t>
            </w:r>
            <w:proofErr w:type="spellEnd"/>
            <w:r w:rsidRPr="00AD1569">
              <w:rPr>
                <w:rFonts w:ascii="Trebuchet MS" w:hAnsi="Trebuchet MS"/>
                <w:w w:val="90"/>
                <w:sz w:val="24"/>
              </w:rPr>
              <w:t>)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to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90"/>
                <w:sz w:val="24"/>
              </w:rPr>
              <w:t>facilitate</w:t>
            </w:r>
          </w:p>
          <w:p w14:paraId="727C4CD4" w14:textId="77777777" w:rsidR="00D97CCB" w:rsidRPr="00AD1569" w:rsidRDefault="009E1769" w:rsidP="00E72CB2">
            <w:pPr>
              <w:pStyle w:val="TableParagraph"/>
              <w:spacing w:before="1" w:line="273" w:lineRule="exact"/>
              <w:jc w:val="both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monitoring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progress</w:t>
            </w:r>
            <w:r w:rsidRPr="00AD1569">
              <w:rPr>
                <w:rFonts w:ascii="Trebuchet MS" w:hAnsi="Trebuchet MS"/>
                <w:spacing w:val="-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9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project</w:t>
            </w:r>
          </w:p>
        </w:tc>
        <w:tc>
          <w:tcPr>
            <w:tcW w:w="2885" w:type="dxa"/>
          </w:tcPr>
          <w:p w14:paraId="727C4CD5" w14:textId="77777777" w:rsidR="00D97CCB" w:rsidRPr="00AD1569" w:rsidRDefault="009E1769" w:rsidP="00E72CB2">
            <w:pPr>
              <w:pStyle w:val="TableParagraph"/>
              <w:spacing w:before="113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DA" w14:textId="77777777" w:rsidTr="00E72CB2">
        <w:trPr>
          <w:trHeight w:val="373"/>
        </w:trPr>
        <w:tc>
          <w:tcPr>
            <w:tcW w:w="591" w:type="dxa"/>
          </w:tcPr>
          <w:p w14:paraId="727C4CD7" w14:textId="77777777" w:rsidR="00D97CCB" w:rsidRPr="00AD1569" w:rsidRDefault="009E1769" w:rsidP="00E72CB2">
            <w:pPr>
              <w:pStyle w:val="TableParagraph"/>
              <w:spacing w:before="16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9.</w:t>
            </w:r>
          </w:p>
        </w:tc>
        <w:tc>
          <w:tcPr>
            <w:tcW w:w="5211" w:type="dxa"/>
          </w:tcPr>
          <w:p w14:paraId="727C4CD8" w14:textId="77777777" w:rsidR="00D97CCB" w:rsidRPr="00AD1569" w:rsidRDefault="009E1769" w:rsidP="00E72CB2">
            <w:pPr>
              <w:pStyle w:val="TableParagraph"/>
              <w:spacing w:before="16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Details</w:t>
            </w:r>
            <w:r w:rsidRPr="00AD1569">
              <w:rPr>
                <w:rFonts w:ascii="Trebuchet MS" w:hAnsi="Trebuchet MS"/>
                <w:spacing w:val="-1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work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done</w:t>
            </w:r>
            <w:r w:rsidRPr="00AD1569">
              <w:rPr>
                <w:rFonts w:ascii="Trebuchet MS" w:hAnsi="Trebuchet MS"/>
                <w:spacing w:val="-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during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quarter</w:t>
            </w:r>
          </w:p>
        </w:tc>
        <w:tc>
          <w:tcPr>
            <w:tcW w:w="2885" w:type="dxa"/>
          </w:tcPr>
          <w:p w14:paraId="727C4CD9" w14:textId="77777777" w:rsidR="00D97CCB" w:rsidRPr="00AD1569" w:rsidRDefault="009E1769" w:rsidP="00E72CB2">
            <w:pPr>
              <w:pStyle w:val="TableParagraph"/>
              <w:spacing w:before="16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DF" w14:textId="77777777" w:rsidTr="00E72CB2">
        <w:trPr>
          <w:trHeight w:val="964"/>
        </w:trPr>
        <w:tc>
          <w:tcPr>
            <w:tcW w:w="591" w:type="dxa"/>
          </w:tcPr>
          <w:p w14:paraId="727C4CDB" w14:textId="77777777" w:rsidR="00D97CCB" w:rsidRPr="00AD1569" w:rsidRDefault="009E1769" w:rsidP="00E72CB2">
            <w:pPr>
              <w:pStyle w:val="TableParagraph"/>
              <w:spacing w:before="80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10.</w:t>
            </w:r>
          </w:p>
        </w:tc>
        <w:tc>
          <w:tcPr>
            <w:tcW w:w="5211" w:type="dxa"/>
          </w:tcPr>
          <w:p w14:paraId="727C4CDC" w14:textId="77777777" w:rsidR="00D97CCB" w:rsidRPr="00AD1569" w:rsidRDefault="009E1769" w:rsidP="00E72CB2">
            <w:pPr>
              <w:pStyle w:val="TableParagraph"/>
              <w:spacing w:before="80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Slippage, if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any,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and reasons thereof</w:t>
            </w:r>
            <w:r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(Tentative date of </w:t>
            </w:r>
            <w:r w:rsidRPr="00AD1569">
              <w:rPr>
                <w:rFonts w:ascii="Trebuchet MS" w:hAnsi="Trebuchet MS"/>
                <w:w w:val="85"/>
                <w:sz w:val="24"/>
              </w:rPr>
              <w:t>completion, activity-wise to be submitted</w:t>
            </w:r>
          </w:p>
          <w:p w14:paraId="727C4CDD" w14:textId="77777777" w:rsidR="00D97CCB" w:rsidRPr="00AD1569" w:rsidRDefault="009E1769" w:rsidP="00E72CB2">
            <w:pPr>
              <w:pStyle w:val="TableParagraph"/>
              <w:spacing w:line="274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herewith)</w:t>
            </w:r>
          </w:p>
        </w:tc>
        <w:tc>
          <w:tcPr>
            <w:tcW w:w="2885" w:type="dxa"/>
          </w:tcPr>
          <w:p w14:paraId="727C4CDE" w14:textId="77777777" w:rsidR="00D97CCB" w:rsidRPr="00AD1569" w:rsidRDefault="009E1769" w:rsidP="00E72CB2">
            <w:pPr>
              <w:pStyle w:val="TableParagraph"/>
              <w:spacing w:before="80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E3" w14:textId="77777777" w:rsidTr="00E72CB2">
        <w:trPr>
          <w:trHeight w:val="608"/>
        </w:trPr>
        <w:tc>
          <w:tcPr>
            <w:tcW w:w="591" w:type="dxa"/>
          </w:tcPr>
          <w:p w14:paraId="727C4CE0" w14:textId="77777777" w:rsidR="00D97CCB" w:rsidRPr="00AD1569" w:rsidRDefault="009E1769" w:rsidP="00E72CB2">
            <w:pPr>
              <w:pStyle w:val="TableParagraph"/>
              <w:spacing w:before="58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11.</w:t>
            </w:r>
          </w:p>
        </w:tc>
        <w:tc>
          <w:tcPr>
            <w:tcW w:w="5211" w:type="dxa"/>
          </w:tcPr>
          <w:p w14:paraId="727C4CE1" w14:textId="77777777" w:rsidR="00D97CCB" w:rsidRPr="00AD1569" w:rsidRDefault="009E1769" w:rsidP="00E72CB2">
            <w:pPr>
              <w:pStyle w:val="TableParagraph"/>
              <w:spacing w:before="40" w:line="274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Corrective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actions</w:t>
            </w:r>
            <w:r w:rsidRPr="00AD1569">
              <w:rPr>
                <w:rFonts w:ascii="Trebuchet MS" w:hAnsi="Trebuchet MS"/>
                <w:spacing w:val="-3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taken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and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to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be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taken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to</w:t>
            </w:r>
            <w:r w:rsidRPr="00AD1569">
              <w:rPr>
                <w:rFonts w:ascii="Trebuchet MS" w:hAnsi="Trebuchet MS"/>
                <w:spacing w:val="-1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 xml:space="preserve">overcome 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slippage.</w:t>
            </w:r>
          </w:p>
        </w:tc>
        <w:tc>
          <w:tcPr>
            <w:tcW w:w="2885" w:type="dxa"/>
          </w:tcPr>
          <w:p w14:paraId="727C4CE2" w14:textId="77777777" w:rsidR="00D97CCB" w:rsidRPr="00AD1569" w:rsidRDefault="009E1769" w:rsidP="00E72CB2">
            <w:pPr>
              <w:pStyle w:val="TableParagraph"/>
              <w:spacing w:before="58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E7" w14:textId="77777777" w:rsidTr="00E72CB2">
        <w:trPr>
          <w:trHeight w:val="276"/>
        </w:trPr>
        <w:tc>
          <w:tcPr>
            <w:tcW w:w="591" w:type="dxa"/>
          </w:tcPr>
          <w:p w14:paraId="727C4CE4" w14:textId="77777777" w:rsidR="00D97CCB" w:rsidRPr="00AD1569" w:rsidRDefault="009E1769" w:rsidP="00E72CB2">
            <w:pPr>
              <w:pStyle w:val="TableParagraph"/>
              <w:spacing w:line="256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12.</w:t>
            </w:r>
          </w:p>
        </w:tc>
        <w:tc>
          <w:tcPr>
            <w:tcW w:w="5211" w:type="dxa"/>
          </w:tcPr>
          <w:p w14:paraId="727C4CE5" w14:textId="77777777" w:rsidR="00D97CCB" w:rsidRPr="00AD1569" w:rsidRDefault="009E1769" w:rsidP="00E72CB2">
            <w:pPr>
              <w:pStyle w:val="TableParagraph"/>
              <w:spacing w:line="256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Work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expected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to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be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done</w:t>
            </w:r>
            <w:r w:rsidRPr="00AD1569">
              <w:rPr>
                <w:rFonts w:ascii="Trebuchet MS" w:hAnsi="Trebuchet MS"/>
                <w:spacing w:val="-1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in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next</w:t>
            </w:r>
            <w:r w:rsidRPr="00AD1569">
              <w:rPr>
                <w:rFonts w:ascii="Trebuchet MS" w:hAnsi="Trebuchet MS"/>
                <w:spacing w:val="-11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Quarter</w:t>
            </w:r>
          </w:p>
        </w:tc>
        <w:tc>
          <w:tcPr>
            <w:tcW w:w="2885" w:type="dxa"/>
          </w:tcPr>
          <w:p w14:paraId="727C4CE6" w14:textId="77777777" w:rsidR="00D97CCB" w:rsidRPr="00AD1569" w:rsidRDefault="009E1769" w:rsidP="00E72CB2">
            <w:pPr>
              <w:pStyle w:val="TableParagraph"/>
              <w:spacing w:line="256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EB" w14:textId="77777777" w:rsidTr="00E72CB2">
        <w:trPr>
          <w:trHeight w:val="550"/>
        </w:trPr>
        <w:tc>
          <w:tcPr>
            <w:tcW w:w="591" w:type="dxa"/>
          </w:tcPr>
          <w:p w14:paraId="727C4CE8" w14:textId="77777777" w:rsidR="00D97CCB" w:rsidRPr="00AD1569" w:rsidRDefault="009E1769" w:rsidP="00E72CB2">
            <w:pPr>
              <w:pStyle w:val="TableParagraph"/>
              <w:spacing w:line="276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5"/>
                <w:w w:val="90"/>
                <w:sz w:val="24"/>
              </w:rPr>
              <w:t>13.</w:t>
            </w:r>
          </w:p>
        </w:tc>
        <w:tc>
          <w:tcPr>
            <w:tcW w:w="5211" w:type="dxa"/>
          </w:tcPr>
          <w:p w14:paraId="727C4CE9" w14:textId="77777777" w:rsidR="00D97CCB" w:rsidRPr="00AD1569" w:rsidRDefault="009E1769" w:rsidP="00E72CB2">
            <w:pPr>
              <w:pStyle w:val="TableParagraph"/>
              <w:spacing w:line="276" w:lineRule="exact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Half</w:t>
            </w:r>
            <w:r w:rsidRPr="00AD1569">
              <w:rPr>
                <w:rFonts w:ascii="Trebuchet MS" w:hAnsi="Trebuchet MS"/>
                <w:spacing w:val="-5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yearly</w:t>
            </w:r>
            <w:r w:rsidRPr="00AD1569">
              <w:rPr>
                <w:rFonts w:ascii="Trebuchet MS" w:hAnsi="Trebuchet MS"/>
                <w:spacing w:val="-5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expenditure</w:t>
            </w:r>
            <w:r w:rsidRPr="00AD1569">
              <w:rPr>
                <w:rFonts w:ascii="Trebuchet MS" w:hAnsi="Trebuchet MS"/>
                <w:spacing w:val="-4"/>
                <w:w w:val="8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statements</w:t>
            </w:r>
            <w:r w:rsidRPr="00AD1569">
              <w:rPr>
                <w:rFonts w:ascii="Trebuchet MS" w:hAnsi="Trebuchet MS"/>
                <w:spacing w:val="-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>in Forms-III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5"/>
                <w:sz w:val="24"/>
              </w:rPr>
              <w:t xml:space="preserve">&amp; </w:t>
            </w:r>
            <w:r w:rsidRPr="00AD1569">
              <w:rPr>
                <w:rFonts w:ascii="Trebuchet MS" w:hAnsi="Trebuchet MS"/>
                <w:spacing w:val="-6"/>
                <w:w w:val="90"/>
                <w:sz w:val="24"/>
              </w:rPr>
              <w:t>IV</w:t>
            </w:r>
          </w:p>
        </w:tc>
        <w:tc>
          <w:tcPr>
            <w:tcW w:w="2885" w:type="dxa"/>
          </w:tcPr>
          <w:p w14:paraId="727C4CEA" w14:textId="77777777" w:rsidR="00D97CCB" w:rsidRPr="00AD1569" w:rsidRDefault="009E1769" w:rsidP="00E72CB2">
            <w:pPr>
              <w:pStyle w:val="TableParagraph"/>
              <w:spacing w:line="276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spacing w:val="-10"/>
                <w:w w:val="90"/>
                <w:sz w:val="24"/>
              </w:rPr>
              <w:t>:</w:t>
            </w:r>
          </w:p>
        </w:tc>
      </w:tr>
      <w:tr w:rsidR="008F2F74" w:rsidRPr="00AD1569" w14:paraId="727C4CED" w14:textId="77777777" w:rsidTr="00E72CB2">
        <w:trPr>
          <w:trHeight w:val="548"/>
        </w:trPr>
        <w:tc>
          <w:tcPr>
            <w:tcW w:w="8687" w:type="dxa"/>
            <w:gridSpan w:val="3"/>
          </w:tcPr>
          <w:p w14:paraId="727C4CEC" w14:textId="77777777" w:rsidR="00D97CCB" w:rsidRPr="00AD1569" w:rsidRDefault="009E1769" w:rsidP="00E72CB2">
            <w:pPr>
              <w:pStyle w:val="TableParagraph"/>
              <w:spacing w:line="276" w:lineRule="exact"/>
              <w:rPr>
                <w:rFonts w:ascii="Trebuchet MS" w:hAnsi="Trebuchet MS"/>
                <w:b/>
                <w:sz w:val="24"/>
              </w:rPr>
            </w:pPr>
            <w:r w:rsidRPr="00AD1569">
              <w:rPr>
                <w:rFonts w:ascii="Trebuchet MS" w:hAnsi="Trebuchet MS"/>
                <w:b/>
                <w:w w:val="80"/>
                <w:sz w:val="24"/>
              </w:rPr>
              <w:t>Note:</w:t>
            </w:r>
            <w:r w:rsidRPr="00AD1569">
              <w:rPr>
                <w:rFonts w:ascii="Trebuchet MS" w:hAnsi="Trebuchet MS"/>
                <w:b/>
                <w:spacing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Quarterly progress reports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should be submitted in triplicate by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the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Principal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Implementing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/</w:t>
            </w:r>
            <w:r w:rsidRPr="00AD1569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Sub-implementing Agency(s) to GM/</w:t>
            </w:r>
            <w:proofErr w:type="spellStart"/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HoD</w:t>
            </w:r>
            <w:proofErr w:type="spellEnd"/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 xml:space="preserve">, </w:t>
            </w:r>
            <w:proofErr w:type="spellStart"/>
            <w:r w:rsidRPr="00AD1569">
              <w:rPr>
                <w:rFonts w:ascii="Trebuchet MS" w:hAnsi="Trebuchet MS"/>
                <w:w w:val="85"/>
                <w:sz w:val="24"/>
                <w:szCs w:val="24"/>
              </w:rPr>
              <w:t>NaCCER</w:t>
            </w:r>
            <w:proofErr w:type="spellEnd"/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 xml:space="preserve"> so as to reach by 15</w:t>
            </w:r>
            <w:r w:rsidRPr="00AD1569">
              <w:rPr>
                <w:rFonts w:ascii="Trebuchet MS" w:hAnsi="Trebuchet MS"/>
                <w:b/>
                <w:w w:val="80"/>
                <w:position w:val="6"/>
                <w:sz w:val="24"/>
                <w:szCs w:val="24"/>
              </w:rPr>
              <w:t>th</w:t>
            </w:r>
            <w:r w:rsidRPr="00AD1569">
              <w:rPr>
                <w:rFonts w:ascii="Trebuchet MS" w:hAnsi="Trebuchet MS"/>
                <w:b/>
                <w:spacing w:val="26"/>
                <w:position w:val="6"/>
                <w:sz w:val="24"/>
                <w:szCs w:val="24"/>
              </w:rPr>
              <w:t xml:space="preserve"> </w:t>
            </w:r>
            <w:r w:rsidRPr="00AD1569">
              <w:rPr>
                <w:rFonts w:ascii="Trebuchet MS" w:hAnsi="Trebuchet MS"/>
                <w:b/>
                <w:w w:val="80"/>
                <w:sz w:val="24"/>
                <w:szCs w:val="24"/>
              </w:rPr>
              <w:t>of the month following the close of the quarter.</w:t>
            </w:r>
          </w:p>
        </w:tc>
      </w:tr>
    </w:tbl>
    <w:p w14:paraId="727C4CEE" w14:textId="336984F6" w:rsidR="00E72CB2" w:rsidRDefault="00E72CB2" w:rsidP="00E72CB2">
      <w:pPr>
        <w:pStyle w:val="TableParagraph"/>
        <w:spacing w:line="276" w:lineRule="exact"/>
        <w:rPr>
          <w:rFonts w:ascii="Trebuchet MS" w:hAnsi="Trebuchet MS"/>
          <w:b/>
          <w:sz w:val="24"/>
        </w:rPr>
      </w:pPr>
    </w:p>
    <w:p w14:paraId="721EAE6D" w14:textId="1E167C5E" w:rsidR="00E72CB2" w:rsidRDefault="00E72CB2" w:rsidP="00E72CB2"/>
    <w:p w14:paraId="727C4E1D" w14:textId="2A9953E4" w:rsidR="00D97CCB" w:rsidRPr="00AD1569" w:rsidRDefault="00E72CB2" w:rsidP="00E72CB2">
      <w:pPr>
        <w:tabs>
          <w:tab w:val="left" w:pos="3220"/>
        </w:tabs>
        <w:rPr>
          <w:rFonts w:ascii="Trebuchet MS" w:hAnsi="Trebuchet MS"/>
          <w:w w:val="80"/>
          <w:sz w:val="24"/>
          <w:szCs w:val="24"/>
        </w:rPr>
      </w:pPr>
      <w:r>
        <w:tab/>
      </w:r>
    </w:p>
    <w:sectPr w:rsidR="00D97CCB" w:rsidRPr="00AD1569" w:rsidSect="00E72CB2">
      <w:footerReference w:type="default" r:id="rId8"/>
      <w:pgSz w:w="12240" w:h="15840"/>
      <w:pgMar w:top="1500" w:right="1440" w:bottom="1520" w:left="144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50D5F04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2CB2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6773-96A3-419E-81D5-88FE7588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2026-05-06T07:36:00Z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